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瑞斯康达（603803）</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被告：瑞斯康达科技发展股份有限公司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北京市海淀区西北旺东路10号院东区11号一至五层(上城科技经济园)</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瑞斯康达科技发展股份有限公司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wordWrap w:val="0"/>
        <w:spacing w:line="360" w:lineRule="auto"/>
        <w:ind w:left="4200" w:firstLine="420"/>
        <w:jc w:val="right"/>
        <w:rPr>
          <w:rFonts w:hint="eastAsia" w:ascii="宋体" w:hAnsi="宋体"/>
          <w:sz w:val="24"/>
          <w:szCs w:val="28"/>
        </w:rPr>
      </w:pP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瑞斯康达科技发展股份有限公司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bookmarkStart w:id="1" w:name="_GoBack"/>
      <w:bookmarkEnd w:id="1"/>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：瑞斯康达科技发展股份有限公司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北京市海淀区西北旺东路10号院东区11号一至五层(上城科技经济园)</w:t>
      </w:r>
    </w:p>
    <w:p>
      <w:pPr>
        <w:rPr>
          <w:rFonts w:ascii="宋体" w:hAnsi="宋体"/>
          <w:sz w:val="24"/>
          <w:lang w:val="zh-CN"/>
        </w:rPr>
      </w:pP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18073131"/>
    <w:rsid w:val="2524083F"/>
    <w:rsid w:val="26870335"/>
    <w:rsid w:val="275A26E5"/>
    <w:rsid w:val="2B8C6DCC"/>
    <w:rsid w:val="32A459D3"/>
    <w:rsid w:val="32E95791"/>
    <w:rsid w:val="362B7DDD"/>
    <w:rsid w:val="3B17169A"/>
    <w:rsid w:val="3C2221D1"/>
    <w:rsid w:val="3F3133AE"/>
    <w:rsid w:val="421A78C2"/>
    <w:rsid w:val="44047052"/>
    <w:rsid w:val="469877A9"/>
    <w:rsid w:val="568D1CA9"/>
    <w:rsid w:val="5A5C6D90"/>
    <w:rsid w:val="5FDD1965"/>
    <w:rsid w:val="680C7DA6"/>
    <w:rsid w:val="6AB37A03"/>
    <w:rsid w:val="70564372"/>
    <w:rsid w:val="72337142"/>
    <w:rsid w:val="728E35F1"/>
    <w:rsid w:val="73A9297D"/>
    <w:rsid w:val="78DC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2024-04-28T05:17:07Z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67333B58E39340A198E19780D5179B8E_13</vt:lpwstr>
  </property>
</Properties>
</file>