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证通电子（002197）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被告：深圳市证通电子股份有限公司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深圳市光明区玉塘街道田寮社区同观大道3号证通电子产业园二期-101</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深圳市证通电子股份有限公司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深圳市证通电子股份有限公司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：深圳市证通电子股份有限公司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深圳市光明区玉塘街道田寮社区同观大道3号证通电子产业园二期-101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2024-04-30T02:09:50Z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E7D96AC08073473889F3D257CCED5247_13</vt:lpwstr>
  </property>
</Properties>
</file>