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天沃科技（002564）</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被告：苏州天沃科技股份有限公司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江苏省张家港市金港镇长山村临江路1号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苏州天沃科技股份有限公司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苏州天沃科技股份有限公司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：苏州天沃科技股份有限公司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住所:江苏省张家港市金港镇长山村临江路1号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5E118F5"/>
    <w:rsid w:val="568D1CA9"/>
    <w:rsid w:val="5A5C6D90"/>
    <w:rsid w:val="5DE47A17"/>
    <w:rsid w:val="5FDD1965"/>
    <w:rsid w:val="620671E2"/>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2024-05-05T08:02:42Z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D2B42BF8D0BE4AA190C614E4D402CC2A_13</vt:lpwstr>
  </property>
</Properties>
</file>