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仁东控股（002647）</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被告：仁东控股股份有限公司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广州市南沙区横沥镇明珠一街1号405房-R05-A030</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仁东控股股份有限公司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仁东控股股份有限公司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：仁东控股股份有限公司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广州市南沙区横沥镇明珠一街1号405房-R05-A030</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666580E"/>
    <w:rsid w:val="07C147C6"/>
    <w:rsid w:val="097C4A9B"/>
    <w:rsid w:val="17EA0FC8"/>
    <w:rsid w:val="18073131"/>
    <w:rsid w:val="1B1062F2"/>
    <w:rsid w:val="225B3D6B"/>
    <w:rsid w:val="24E02810"/>
    <w:rsid w:val="24E06F8D"/>
    <w:rsid w:val="2524083F"/>
    <w:rsid w:val="26870335"/>
    <w:rsid w:val="275A26E5"/>
    <w:rsid w:val="2B8C6DCC"/>
    <w:rsid w:val="2C55584A"/>
    <w:rsid w:val="2F6915D5"/>
    <w:rsid w:val="32A459D3"/>
    <w:rsid w:val="32E95791"/>
    <w:rsid w:val="35EF058A"/>
    <w:rsid w:val="362B7DDD"/>
    <w:rsid w:val="399E1F94"/>
    <w:rsid w:val="3B17169A"/>
    <w:rsid w:val="3B34332F"/>
    <w:rsid w:val="3C2221D1"/>
    <w:rsid w:val="3F3133AE"/>
    <w:rsid w:val="421A78C2"/>
    <w:rsid w:val="422B001A"/>
    <w:rsid w:val="432702BD"/>
    <w:rsid w:val="44047052"/>
    <w:rsid w:val="45C168FC"/>
    <w:rsid w:val="469877A9"/>
    <w:rsid w:val="4A824CCC"/>
    <w:rsid w:val="4E7116BE"/>
    <w:rsid w:val="4E7B5851"/>
    <w:rsid w:val="51486C69"/>
    <w:rsid w:val="568D1CA9"/>
    <w:rsid w:val="5A5C6D90"/>
    <w:rsid w:val="5FDD1965"/>
    <w:rsid w:val="60056797"/>
    <w:rsid w:val="620671E2"/>
    <w:rsid w:val="65813C15"/>
    <w:rsid w:val="680C7DA6"/>
    <w:rsid w:val="6AB37A03"/>
    <w:rsid w:val="6E8E12EF"/>
    <w:rsid w:val="70564372"/>
    <w:rsid w:val="72337142"/>
    <w:rsid w:val="728E35F1"/>
    <w:rsid w:val="73A9297D"/>
    <w:rsid w:val="73DE0228"/>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2024-04-29T07:35:55Z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F673FCFC738848A69DC7302F517F39DB_13</vt:lpwstr>
  </property>
</Properties>
</file>