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大参林（60</w:t>
      </w:r>
      <w:bookmarkStart w:id="1" w:name="_GoBack"/>
      <w:bookmarkEnd w:id="1"/>
      <w:r>
        <w:rPr>
          <w:rFonts w:hint="eastAsia" w:ascii="宋体" w:hAnsi="宋体"/>
          <w:b/>
          <w:bCs/>
          <w:sz w:val="32"/>
          <w:lang w:val="en-US" w:eastAsia="zh-CN"/>
        </w:rPr>
        <w:t>3233）</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被告：大参林医药集团股份有限公司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广东省广州市荔湾区龙溪大道410号、410-1号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大参林医药集团股份有限公司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大参林医药集团股份有限公司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：大参林医药集团股份有限公司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住所:广东省广州市荔湾区龙溪大道410号、410-1号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3EB653A"/>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6</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2024-04-30T05:24:23Z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97B22ECCC0E0498B92656336C60AA335_13</vt:lpwstr>
  </property>
</Properties>
</file>