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浙江富润（600070）</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被告：浙江富润数字科技股份有限公司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浙江省绍兴市诸暨市浣东街道东祥路19号富润屋</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浙江富润数字科技股份有限公司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浙江富润数字科技股份有限公司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：浙江富润数字科技股份有限公司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浙江省绍兴市诸暨市浣东街道东祥路19号富润屋</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BCC0AE8"/>
    <w:rsid w:val="18073131"/>
    <w:rsid w:val="22DA593E"/>
    <w:rsid w:val="24566C76"/>
    <w:rsid w:val="24E02810"/>
    <w:rsid w:val="24E06F8D"/>
    <w:rsid w:val="2524083F"/>
    <w:rsid w:val="26870335"/>
    <w:rsid w:val="275A26E5"/>
    <w:rsid w:val="2B8C6DCC"/>
    <w:rsid w:val="2D506D67"/>
    <w:rsid w:val="2F6915D5"/>
    <w:rsid w:val="32A459D3"/>
    <w:rsid w:val="32E95791"/>
    <w:rsid w:val="35EF058A"/>
    <w:rsid w:val="362B7DDD"/>
    <w:rsid w:val="372A0312"/>
    <w:rsid w:val="3B17169A"/>
    <w:rsid w:val="3C2221D1"/>
    <w:rsid w:val="3F3133AE"/>
    <w:rsid w:val="421A78C2"/>
    <w:rsid w:val="422B001A"/>
    <w:rsid w:val="432702BD"/>
    <w:rsid w:val="44047052"/>
    <w:rsid w:val="45C83D08"/>
    <w:rsid w:val="469877A9"/>
    <w:rsid w:val="4A824CCC"/>
    <w:rsid w:val="4EB3122E"/>
    <w:rsid w:val="51486C69"/>
    <w:rsid w:val="568D1CA9"/>
    <w:rsid w:val="5A5C6D90"/>
    <w:rsid w:val="5FDD1965"/>
    <w:rsid w:val="620671E2"/>
    <w:rsid w:val="65813C15"/>
    <w:rsid w:val="680C7DA6"/>
    <w:rsid w:val="6AB37A03"/>
    <w:rsid w:val="70564372"/>
    <w:rsid w:val="72337142"/>
    <w:rsid w:val="728E35F1"/>
    <w:rsid w:val="73A9297D"/>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2024-04-30T01:46:20Z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E18180AA9DD544DCB536AFC64885CD7E_13</vt:lpwstr>
  </property>
</Properties>
</file>